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26C2" w14:textId="77777777" w:rsidR="00984ADA" w:rsidRPr="004969E6" w:rsidRDefault="00984ADA" w:rsidP="00984ADA">
      <w:pPr>
        <w:spacing w:after="0"/>
        <w:rPr>
          <w:rFonts w:ascii="Arial" w:hAnsi="Arial" w:cs="Arial"/>
          <w:sz w:val="24"/>
          <w:szCs w:val="24"/>
        </w:rPr>
      </w:pPr>
      <w:r>
        <w:rPr>
          <w:rFonts w:ascii="Arial" w:hAnsi="Arial" w:cs="Arial"/>
          <w:sz w:val="24"/>
          <w:szCs w:val="24"/>
        </w:rPr>
        <w:t>Članek v občinskem glasilu Amfora : oktober 2023</w:t>
      </w:r>
    </w:p>
    <w:p w14:paraId="2DC08CD6" w14:textId="77777777" w:rsidR="00984ADA" w:rsidRDefault="00984ADA" w:rsidP="00984ADA">
      <w:pPr>
        <w:spacing w:after="0"/>
      </w:pPr>
    </w:p>
    <w:p w14:paraId="4EE7B599" w14:textId="77777777" w:rsidR="00984ADA" w:rsidRDefault="00984ADA" w:rsidP="00984ADA">
      <w:pPr>
        <w:rPr>
          <w:b/>
          <w:bCs/>
          <w:sz w:val="24"/>
          <w:szCs w:val="24"/>
        </w:rPr>
      </w:pPr>
      <w:r w:rsidRPr="00217B1F">
        <w:rPr>
          <w:b/>
          <w:bCs/>
          <w:sz w:val="24"/>
          <w:szCs w:val="24"/>
        </w:rPr>
        <w:t>SKRB ZA STAREJŠE V OBČINI ANKARAN- ZA VIŠJO KAKOVOST ŽIVLJENJA</w:t>
      </w:r>
    </w:p>
    <w:p w14:paraId="2A2E8FD7" w14:textId="77777777" w:rsidR="00984ADA" w:rsidRPr="00217B1F" w:rsidRDefault="00984ADA" w:rsidP="00984ADA">
      <w:pPr>
        <w:rPr>
          <w:b/>
          <w:bCs/>
          <w:sz w:val="24"/>
          <w:szCs w:val="24"/>
        </w:rPr>
      </w:pPr>
    </w:p>
    <w:p w14:paraId="5750FC1A" w14:textId="77777777" w:rsidR="00984ADA" w:rsidRDefault="00984ADA" w:rsidP="00984ADA">
      <w:pPr>
        <w:rPr>
          <w:rFonts w:cstheme="minorHAnsi"/>
          <w:color w:val="000000"/>
        </w:rPr>
      </w:pPr>
      <w:bookmarkStart w:id="0" w:name="_Hlk187318841"/>
      <w:r>
        <w:t xml:space="preserve"> Slovenija ima po ugotovitvah Svetovne  zdravstvene organizacije osmo najstarejše prebivalstvo na  svetu. V občini Ankaran delež starejših (24,9%) že presega skoraj za petino slovensko povprečje(21,6%). V Ankaranu so konec leta 2023 prebivale 1004 osebe starejše kot 65 let , kar je 29,5% vseh prebivalcev</w:t>
      </w:r>
      <w:bookmarkStart w:id="1" w:name="_Hlk187320014"/>
      <w:r>
        <w:t xml:space="preserve">. Povprečna starost prebivalcev v Ankaranu je 47,7 let, v SLOVENIJI 44,1 let. Indeks staranja  se je v Ankaranu od leta 2016 s 142,7 povzpel v letu 2022 na 204,5. Kaj to pomeni? </w:t>
      </w:r>
      <w:r w:rsidRPr="007C09F2">
        <w:rPr>
          <w:rFonts w:cstheme="minorHAnsi"/>
          <w:color w:val="000000"/>
        </w:rPr>
        <w:t xml:space="preserve">Indeks staranja je razmerje med prebivalci, starimi 65 ali več let, in prebivalci, mlajšimi od 15 let. Indeks staranja 204,5 pomeni, da na 100 mladih oseb (mlajših od 15 let) prebiva </w:t>
      </w:r>
      <w:r>
        <w:rPr>
          <w:rFonts w:cstheme="minorHAnsi"/>
          <w:color w:val="000000"/>
        </w:rPr>
        <w:t xml:space="preserve">v Ankaranu </w:t>
      </w:r>
      <w:r w:rsidRPr="007C09F2">
        <w:rPr>
          <w:rFonts w:cstheme="minorHAnsi"/>
          <w:color w:val="000000"/>
        </w:rPr>
        <w:t>205 starejših oseb (starejših od 65 let).</w:t>
      </w:r>
      <w:r>
        <w:rPr>
          <w:rFonts w:cstheme="minorHAnsi"/>
          <w:color w:val="000000"/>
        </w:rPr>
        <w:t xml:space="preserve"> To razmerje pa zahteva resen razmislek , kako bomo  v dolgoživi družbi skrbeli za starejše v občini Ankaran.. Sodoben način življenja terja veliko obremenjenost mlade generacije, ki nam ne more nuditi celotne pomoči, zato bomo to poskušali nadomestiti z usposobljenimi prostovoljci iz DU Ankaran, da preprečimo med starejšimi osamljenost in socialno </w:t>
      </w:r>
      <w:bookmarkEnd w:id="0"/>
      <w:r>
        <w:rPr>
          <w:rFonts w:cstheme="minorHAnsi"/>
          <w:color w:val="000000"/>
        </w:rPr>
        <w:t>izključenost.</w:t>
      </w:r>
    </w:p>
    <w:bookmarkEnd w:id="1"/>
    <w:p w14:paraId="58E458D8" w14:textId="77777777" w:rsidR="00984ADA" w:rsidRDefault="00984ADA" w:rsidP="00984ADA">
      <w:pPr>
        <w:rPr>
          <w:rFonts w:cstheme="minorHAnsi"/>
          <w:color w:val="000000"/>
        </w:rPr>
      </w:pPr>
      <w:r>
        <w:rPr>
          <w:rFonts w:cstheme="minorHAnsi"/>
          <w:color w:val="000000"/>
        </w:rPr>
        <w:t>Temelj za ta cilj našega dela je tripartitna pogodba podpisana med ZDUS in DU Ankaran ter Občino Ankaran, ki zagotovi izvajalcu (DU Ankaran) pogoje za izvedbo aktivnosti med starejšimi .</w:t>
      </w:r>
    </w:p>
    <w:p w14:paraId="4B3149C8" w14:textId="77777777" w:rsidR="00984ADA" w:rsidRDefault="00984ADA" w:rsidP="00984ADA">
      <w:pPr>
        <w:rPr>
          <w:rFonts w:cstheme="minorHAnsi"/>
          <w:color w:val="000000"/>
        </w:rPr>
      </w:pPr>
      <w:r>
        <w:rPr>
          <w:rFonts w:cstheme="minorHAnsi"/>
          <w:color w:val="000000"/>
        </w:rPr>
        <w:t xml:space="preserve">Cilj Programa Starejši za starejše (program </w:t>
      </w:r>
      <w:proofErr w:type="spellStart"/>
      <w:r>
        <w:rPr>
          <w:rFonts w:cstheme="minorHAnsi"/>
          <w:color w:val="000000"/>
        </w:rPr>
        <w:t>SzS</w:t>
      </w:r>
      <w:proofErr w:type="spellEnd"/>
      <w:r>
        <w:rPr>
          <w:rFonts w:cstheme="minorHAnsi"/>
          <w:color w:val="000000"/>
        </w:rPr>
        <w:t>) je s pooblaščenimi in usposobljenimi prostovoljci obiskati vseh 627 Ankarančanov, ki so bili v začetku letošnjega stari 69 in več let. Med njimi je 171 starih nad 80 let. Vsem, ki so pomoči potrebni, osamljeni in onemogli , želimo polepšati starost in olajšati stiske.</w:t>
      </w:r>
      <w:r w:rsidRPr="00813AD2">
        <w:rPr>
          <w:rFonts w:cstheme="minorHAnsi"/>
          <w:color w:val="000000"/>
        </w:rPr>
        <w:t xml:space="preserve"> </w:t>
      </w:r>
    </w:p>
    <w:p w14:paraId="3CE86C67" w14:textId="77777777" w:rsidR="00984ADA" w:rsidRDefault="00984ADA" w:rsidP="00984ADA"/>
    <w:p w14:paraId="3B9370BA" w14:textId="77777777" w:rsidR="00984ADA" w:rsidRPr="00115F46" w:rsidRDefault="00984ADA" w:rsidP="00984ADA">
      <w:pPr>
        <w:rPr>
          <w:b/>
          <w:bCs/>
        </w:rPr>
      </w:pPr>
      <w:r>
        <w:t xml:space="preserve">Drage upokojenke in upokojenci in starejši občani Ankarana, </w:t>
      </w:r>
      <w:r w:rsidRPr="00115F46">
        <w:rPr>
          <w:b/>
          <w:bCs/>
        </w:rPr>
        <w:t>V A B I M O VAS , da se nam pridružite kot</w:t>
      </w:r>
      <w:r>
        <w:rPr>
          <w:b/>
          <w:bCs/>
        </w:rPr>
        <w:t xml:space="preserve"> </w:t>
      </w:r>
      <w:r w:rsidRPr="00115F46">
        <w:rPr>
          <w:b/>
          <w:bCs/>
        </w:rPr>
        <w:t>PROSTOVOLJKE  IN PROSTOVOLJCI za oskrbo starejših v programu »Starejši za starejše«</w:t>
      </w:r>
    </w:p>
    <w:p w14:paraId="22586A16" w14:textId="77777777" w:rsidR="00984ADA" w:rsidRPr="00AC6E8B" w:rsidRDefault="00984ADA" w:rsidP="00984ADA">
      <w:pPr>
        <w:rPr>
          <w:b/>
          <w:bCs/>
        </w:rPr>
      </w:pPr>
      <w:r w:rsidRPr="0040158E">
        <w:rPr>
          <w:b/>
          <w:bCs/>
        </w:rPr>
        <w:t>V Ankaranu danes živi</w:t>
      </w:r>
      <w:r>
        <w:t xml:space="preserve"> </w:t>
      </w:r>
      <w:r w:rsidRPr="0040158E">
        <w:rPr>
          <w:b/>
          <w:bCs/>
        </w:rPr>
        <w:t>1114 starejših občanov nad 60 let</w:t>
      </w:r>
      <w:r>
        <w:t xml:space="preserve">, kar predstavlja tretjino vseh  prebivalcev v naši občini in </w:t>
      </w:r>
      <w:r w:rsidRPr="0040158E">
        <w:rPr>
          <w:b/>
          <w:bCs/>
        </w:rPr>
        <w:t>mnogi potrebujejo za bolj kakovostno in neodvisno življenje , da ostanejo čim dlje v domačem okolju, pomoč sosedov in vrstnikov - prostovoljcev</w:t>
      </w:r>
      <w:r>
        <w:t xml:space="preserve">. Zlasti so pomoči potrebni tisti starejši, ki živijo sami, zato smo se v Društvu upokojencev in starejših občanov Ankaran odločili, tudi ob sodelovanju Občine Ankaran, da ponovno vstopimo v program »Starejši za starejše«, ki ga izvaja Zveza društev upokojencev Slovenije (ZDUS) in podpira Evropska unija. Ta program je v Ankaranu v obdobju 2011-2017, ko problematika starejših še ni bila tako zaskrbljujoča kot je danes,  že izvajalo šest prostovoljk in prostovoljcev, ki so obiskali 309 občanov Ankarana .  </w:t>
      </w:r>
      <w:r w:rsidRPr="00AC6E8B">
        <w:rPr>
          <w:b/>
          <w:bCs/>
        </w:rPr>
        <w:t>Bistvo programa je v tem, da prostovoljci obiščejo starejše nad 69 let in jim organizirajo pomoč, če jo potrebujejo.</w:t>
      </w:r>
    </w:p>
    <w:p w14:paraId="34EA91A7" w14:textId="77777777" w:rsidR="00984ADA" w:rsidRDefault="00984ADA" w:rsidP="00984ADA">
      <w:bookmarkStart w:id="2" w:name="_Hlk187318939"/>
      <w:r>
        <w:t xml:space="preserve">Ker se prebivalstvo v Ankaranu hitreje stara kot v Sloveniji, delež starejših v Ankaranu je okoli 20 % nad slovenskim povprečjem, </w:t>
      </w:r>
      <w:r w:rsidRPr="00FF2395">
        <w:rPr>
          <w:b/>
          <w:bCs/>
        </w:rPr>
        <w:t>bo delež starejših nad 65 let</w:t>
      </w:r>
      <w:r>
        <w:t xml:space="preserve"> , če ne bo priseljevanja v prihodnjih letih v našo občino, do leta 2026 znašal že 32,9%  in do leta 2031 narasel kar na 41,1% starejših med vsemi prebivalci. Že danes v Ankaranu živi 641 občanov samih v gospodinjstvu. V Sloveniji se glede na utemeljene demografske potrebe zato pripravlja nov Zakon o dolgotrajni oskrbi, ki bo stopil v veljavo leta 2025. </w:t>
      </w:r>
    </w:p>
    <w:bookmarkEnd w:id="2"/>
    <w:p w14:paraId="25E28E55" w14:textId="77777777" w:rsidR="00984ADA" w:rsidRDefault="00984ADA" w:rsidP="00984ADA">
      <w:r>
        <w:t xml:space="preserve">V prihodnje bodo starejši vedno bolj odvisni od drugih, kar nam pokaže hitro rastoči kazalnik – </w:t>
      </w:r>
      <w:r w:rsidRPr="00677021">
        <w:rPr>
          <w:b/>
          <w:bCs/>
        </w:rPr>
        <w:t>koeficient starostne odvisnosti</w:t>
      </w:r>
      <w:r>
        <w:t xml:space="preserve">. V Ankaranu bo iz leta 2021, ko je znašal 39,9, narasel v letu 2026 na 67,95 in se do leta 2031 povzpel na 84,69. Torej 85 starejših oseb in mladih v Ankaranu  bo odvisnih </w:t>
      </w:r>
      <w:r>
        <w:lastRenderedPageBreak/>
        <w:t xml:space="preserve">od 100 oseb, ki bodo zaposlene, kar zahteva </w:t>
      </w:r>
      <w:r w:rsidRPr="00630D4D">
        <w:rPr>
          <w:b/>
          <w:bCs/>
        </w:rPr>
        <w:t>NUJNO REŠEVANJ</w:t>
      </w:r>
      <w:r>
        <w:rPr>
          <w:b/>
          <w:bCs/>
        </w:rPr>
        <w:t xml:space="preserve">E </w:t>
      </w:r>
      <w:r w:rsidRPr="00630D4D">
        <w:rPr>
          <w:b/>
          <w:bCs/>
        </w:rPr>
        <w:t>problematike starejših občanov v Ankaranu tudi z institucionalnim varstvom v obliki DNEVNEGA CENTRA in DOMA UPOKOJENCEV</w:t>
      </w:r>
      <w:r w:rsidRPr="00A25DEF">
        <w:rPr>
          <w:b/>
          <w:bCs/>
        </w:rPr>
        <w:t xml:space="preserve"> ter gradnjo VAROVANIH STANOVANJ za starejše</w:t>
      </w:r>
      <w:r>
        <w:t>. Starejši zato sodimo, da mora občina Ankaran to zahtevo nujno vključiti že v dvoletni proračun za leto 2024 - 2025.</w:t>
      </w:r>
      <w:r w:rsidRPr="0040158E">
        <w:t xml:space="preserve"> </w:t>
      </w:r>
    </w:p>
    <w:p w14:paraId="7F7B2479" w14:textId="77777777" w:rsidR="00984ADA" w:rsidRPr="00CB4D74" w:rsidRDefault="00984ADA" w:rsidP="00984ADA">
      <w:pPr>
        <w:rPr>
          <w:b/>
          <w:bCs/>
        </w:rPr>
      </w:pPr>
      <w:r w:rsidRPr="00CB4D74">
        <w:rPr>
          <w:b/>
          <w:bCs/>
        </w:rPr>
        <w:t>Drage</w:t>
      </w:r>
      <w:r>
        <w:rPr>
          <w:b/>
          <w:bCs/>
        </w:rPr>
        <w:t xml:space="preserve"> upokojenke/</w:t>
      </w:r>
      <w:r w:rsidRPr="00CB4D74">
        <w:rPr>
          <w:b/>
          <w:bCs/>
        </w:rPr>
        <w:t xml:space="preserve"> občanke in </w:t>
      </w:r>
      <w:r>
        <w:rPr>
          <w:b/>
          <w:bCs/>
        </w:rPr>
        <w:t>upokojenci/</w:t>
      </w:r>
      <w:r w:rsidRPr="00CB4D74">
        <w:rPr>
          <w:b/>
          <w:bCs/>
        </w:rPr>
        <w:t>občani Ankarana,</w:t>
      </w:r>
      <w:r>
        <w:rPr>
          <w:b/>
          <w:bCs/>
        </w:rPr>
        <w:t xml:space="preserve"> začnimo si medsebojno pomagati tudi sami med seboj. S</w:t>
      </w:r>
      <w:r w:rsidRPr="00115F46">
        <w:rPr>
          <w:b/>
          <w:bCs/>
        </w:rPr>
        <w:t xml:space="preserve"> pomočjo prostovoljcev bi začeli izvajati pomoč na domu za starejše, zato vas prijazno vabimo, da se nam</w:t>
      </w:r>
      <w:r w:rsidRPr="00CB4D74">
        <w:rPr>
          <w:b/>
          <w:bCs/>
        </w:rPr>
        <w:t xml:space="preserve"> pridružite  kot prostovoljke in prostovoljci na kratkem informativnem sestanku </w:t>
      </w:r>
      <w:r>
        <w:rPr>
          <w:b/>
          <w:bCs/>
        </w:rPr>
        <w:t xml:space="preserve">in </w:t>
      </w:r>
      <w:r w:rsidRPr="00CB4D74">
        <w:rPr>
          <w:b/>
          <w:bCs/>
        </w:rPr>
        <w:t xml:space="preserve"> usposabljanj</w:t>
      </w:r>
      <w:r>
        <w:rPr>
          <w:b/>
          <w:bCs/>
        </w:rPr>
        <w:t>u</w:t>
      </w:r>
      <w:r w:rsidRPr="00CB4D74">
        <w:rPr>
          <w:b/>
          <w:bCs/>
        </w:rPr>
        <w:t xml:space="preserve"> za izvajanje pomoči na domu </w:t>
      </w:r>
      <w:r>
        <w:rPr>
          <w:b/>
          <w:bCs/>
        </w:rPr>
        <w:t>starejšim v Ankaranu,</w:t>
      </w:r>
    </w:p>
    <w:p w14:paraId="32332EBE" w14:textId="77777777" w:rsidR="00984ADA" w:rsidRDefault="00984ADA" w:rsidP="00984ADA">
      <w:pPr>
        <w:rPr>
          <w:b/>
          <w:bCs/>
        </w:rPr>
      </w:pPr>
      <w:r>
        <w:rPr>
          <w:b/>
          <w:bCs/>
        </w:rPr>
        <w:t xml:space="preserve">                                                    v</w:t>
      </w:r>
      <w:r w:rsidRPr="00CB4D74">
        <w:rPr>
          <w:b/>
          <w:bCs/>
        </w:rPr>
        <w:t xml:space="preserve"> petek, 3. novembra 2023 ob 16,00 uri</w:t>
      </w:r>
    </w:p>
    <w:p w14:paraId="7095015E" w14:textId="77777777" w:rsidR="00984ADA" w:rsidRDefault="00984ADA" w:rsidP="00984ADA">
      <w:pPr>
        <w:rPr>
          <w:b/>
          <w:bCs/>
        </w:rPr>
      </w:pPr>
      <w:r w:rsidRPr="00CB4D74">
        <w:rPr>
          <w:b/>
          <w:bCs/>
        </w:rPr>
        <w:t xml:space="preserve"> </w:t>
      </w:r>
      <w:r>
        <w:rPr>
          <w:b/>
          <w:bCs/>
        </w:rPr>
        <w:t xml:space="preserve">                          </w:t>
      </w:r>
      <w:r w:rsidRPr="00CB4D74">
        <w:rPr>
          <w:b/>
          <w:bCs/>
        </w:rPr>
        <w:t>v Centru dnevnih aktivnosti za starejše, Ulica Rudija Mahniča 1, Ankaran</w:t>
      </w:r>
    </w:p>
    <w:p w14:paraId="1F6264E4" w14:textId="77777777" w:rsidR="00984ADA" w:rsidRPr="00CB4D74" w:rsidRDefault="00984ADA" w:rsidP="00984ADA">
      <w:pPr>
        <w:rPr>
          <w:b/>
          <w:bCs/>
        </w:rPr>
      </w:pPr>
      <w:r>
        <w:rPr>
          <w:b/>
          <w:bCs/>
        </w:rPr>
        <w:t xml:space="preserve">Svojo prijavo lahko pošljete tudi po e-pošti </w:t>
      </w:r>
      <w:hyperlink r:id="rId4" w:history="1">
        <w:r w:rsidRPr="00BC1382">
          <w:rPr>
            <w:rStyle w:val="Hiperpovezava"/>
            <w:b/>
            <w:bCs/>
          </w:rPr>
          <w:t>duankaran@gmail.com</w:t>
        </w:r>
      </w:hyperlink>
      <w:r>
        <w:rPr>
          <w:b/>
          <w:bCs/>
        </w:rPr>
        <w:t xml:space="preserve"> ali po tel. 030 65 34 65 .</w:t>
      </w:r>
    </w:p>
    <w:p w14:paraId="1CC54E7B" w14:textId="77777777" w:rsidR="00984ADA" w:rsidRDefault="00984ADA" w:rsidP="00984ADA">
      <w:r>
        <w:t xml:space="preserve">Prostovoljci: Bančič </w:t>
      </w:r>
      <w:proofErr w:type="spellStart"/>
      <w:r>
        <w:t>Manuela</w:t>
      </w:r>
      <w:proofErr w:type="spellEnd"/>
      <w:r>
        <w:t xml:space="preserve">, Cvetko Roman, Finžgar Anton,  Gregorčič Dragica, Horvat </w:t>
      </w:r>
      <w:proofErr w:type="spellStart"/>
      <w:r>
        <w:t>Antonina</w:t>
      </w:r>
      <w:proofErr w:type="spellEnd"/>
      <w:r>
        <w:t>, Jamnik Jožica, Novak Marjan.</w:t>
      </w:r>
    </w:p>
    <w:p w14:paraId="58607B61" w14:textId="77777777" w:rsidR="00984ADA" w:rsidRDefault="00984ADA" w:rsidP="00984ADA">
      <w:pPr>
        <w:spacing w:line="276" w:lineRule="auto"/>
        <w:jc w:val="both"/>
        <w:rPr>
          <w:bCs/>
        </w:rPr>
      </w:pPr>
      <w:r w:rsidRPr="0054485E">
        <w:rPr>
          <w:bCs/>
        </w:rPr>
        <w:t>Spoštovani,</w:t>
      </w:r>
    </w:p>
    <w:p w14:paraId="086A2902" w14:textId="77777777" w:rsidR="00984ADA" w:rsidRDefault="00984ADA" w:rsidP="00984ADA">
      <w:pPr>
        <w:spacing w:line="276" w:lineRule="auto"/>
        <w:jc w:val="both"/>
      </w:pPr>
      <w:r>
        <w:rPr>
          <w:bCs/>
        </w:rPr>
        <w:t xml:space="preserve">Društvo upokojencev ______________ izvaja program »Starejši za starejše«. Program je usmerjen na ugotavljanje kakovosti življenja starejših občanov nad 69 let, </w:t>
      </w:r>
      <w:r w:rsidRPr="00746D72">
        <w:t>ki živijo v lastnih gospodinjstvih, torej izven institucij</w:t>
      </w:r>
      <w:r>
        <w:t>.</w:t>
      </w:r>
      <w:r w:rsidRPr="00746D72">
        <w:t xml:space="preserve"> </w:t>
      </w:r>
      <w:r>
        <w:t>Namen izvajanja programa je</w:t>
      </w:r>
      <w:r w:rsidRPr="00746D72">
        <w:t xml:space="preserve"> </w:t>
      </w:r>
      <w:r>
        <w:t>ugotavljanje</w:t>
      </w:r>
      <w:r w:rsidRPr="00746D72">
        <w:t xml:space="preserve"> potreb </w:t>
      </w:r>
      <w:r>
        <w:t xml:space="preserve">starejših </w:t>
      </w:r>
      <w:r w:rsidRPr="00746D72">
        <w:t xml:space="preserve">po </w:t>
      </w:r>
      <w:r>
        <w:t xml:space="preserve">različnih </w:t>
      </w:r>
      <w:r w:rsidRPr="00746D72">
        <w:t>oblikah pomoči in storitev</w:t>
      </w:r>
      <w:r>
        <w:t>,</w:t>
      </w:r>
      <w:r w:rsidRPr="00746D72">
        <w:t xml:space="preserve"> </w:t>
      </w:r>
      <w:r>
        <w:t xml:space="preserve">s ciljem medsebojne pomoči starejših starejšim. Na ta način bodo starejši občani tudi s pomočjo izvajanja laičnih oblik pomoči s strani prostovoljcev programa »Starejši za starejše« lahko </w:t>
      </w:r>
      <w:r w:rsidRPr="00746D72">
        <w:t xml:space="preserve">čim dlje samostojno živeli </w:t>
      </w:r>
      <w:r>
        <w:t xml:space="preserve">ter ostali aktivni tudi </w:t>
      </w:r>
      <w:r>
        <w:rPr>
          <w:bCs/>
        </w:rPr>
        <w:t xml:space="preserve">v tretjem življenjskem obdobju. </w:t>
      </w:r>
    </w:p>
    <w:p w14:paraId="6BB3F35D" w14:textId="77777777" w:rsidR="00984ADA" w:rsidRPr="00C37C67" w:rsidRDefault="00984ADA" w:rsidP="00984ADA">
      <w:pPr>
        <w:spacing w:line="276" w:lineRule="auto"/>
        <w:jc w:val="both"/>
      </w:pPr>
      <w:r>
        <w:t xml:space="preserve">Z namenom, da bi na področju, ki ga Društvo upokojencev ______________ pokriva, lahko dosegli čim več oz. vse starejše osebe nad 69 let ter preverili njihovo potrebo po pomoči, bi s strani občine potrebovali seznam osebnih podatkov oseb v občini, ki ta starostni pogoj izpolnjujejo. Vezano na pojasnilo informacijske pooblaščenke in skladno s šesto alinejo drugega odstavka 21. člena Zakona o lokalni samoupravi lahko program »Starejši za starejše« občini pripomore v okviru izvajanja nalog </w:t>
      </w:r>
      <w:r w:rsidRPr="00E957EB">
        <w:rPr>
          <w:i/>
          <w:iCs/>
        </w:rPr>
        <w:t>»pospeševanja službe socialnega skrbstva, za predšolsko varstvo, osnovno varstvo otroka in družine, za socialno ogrožene, invalide in ostarele«.</w:t>
      </w:r>
      <w:r>
        <w:t xml:space="preserve"> V ta namen vam v pregled in podpis posredujemo pogodbo o izvajanju socialnega programa pod nazivom »Starejši za starejše«, ki ureja razmerja pri posredovanju in obdelavi osebnih podatkov starejših oseb nad 69 let.</w:t>
      </w:r>
    </w:p>
    <w:p w14:paraId="718C151E" w14:textId="77777777" w:rsidR="00984ADA" w:rsidRDefault="00984ADA" w:rsidP="00984ADA">
      <w:pPr>
        <w:spacing w:line="276" w:lineRule="auto"/>
        <w:jc w:val="both"/>
      </w:pPr>
      <w:r>
        <w:t>Na ta način želimo v sodelovanju z občino ustvariti priložnost za širjenje medsebojne pomoči in sodelovanja za višjo kakovost življenja starejših v njihovem domačem okolju.</w:t>
      </w:r>
    </w:p>
    <w:p w14:paraId="2613141D" w14:textId="77777777" w:rsidR="00984ADA" w:rsidRDefault="00984ADA" w:rsidP="00984ADA">
      <w:pPr>
        <w:spacing w:line="276" w:lineRule="auto"/>
        <w:jc w:val="both"/>
      </w:pPr>
      <w:r>
        <w:t>Zahvaljujemo se vam za sodelovanje in vas lepo pozdravljamo,</w:t>
      </w:r>
    </w:p>
    <w:p w14:paraId="44F76BE2" w14:textId="77777777" w:rsidR="00984ADA" w:rsidRDefault="00984ADA" w:rsidP="00984ADA">
      <w:pPr>
        <w:spacing w:line="276" w:lineRule="auto"/>
        <w:jc w:val="both"/>
      </w:pPr>
      <w:r>
        <w:t>DU __________________</w:t>
      </w:r>
    </w:p>
    <w:p w14:paraId="62F2A4A7" w14:textId="77777777" w:rsidR="00984ADA" w:rsidRDefault="00984ADA" w:rsidP="00984ADA">
      <w:pPr>
        <w:spacing w:line="276" w:lineRule="auto"/>
        <w:jc w:val="both"/>
        <w:rPr>
          <w:rFonts w:ascii="Times New Roman" w:hAnsi="Times New Roman" w:cs="Times New Roman"/>
          <w:sz w:val="32"/>
          <w:szCs w:val="32"/>
        </w:rPr>
      </w:pPr>
      <w:r w:rsidRPr="00AF58E0">
        <w:rPr>
          <w:i/>
          <w:iCs/>
        </w:rPr>
        <w:t>(Ime, priimek DUKOO</w:t>
      </w:r>
      <w:r>
        <w:rPr>
          <w:i/>
          <w:iCs/>
        </w:rPr>
        <w:t>/predsednika</w:t>
      </w:r>
      <w:r w:rsidRPr="00AF58E0">
        <w:rPr>
          <w:i/>
          <w:iCs/>
        </w:rPr>
        <w:t>)</w:t>
      </w:r>
    </w:p>
    <w:p w14:paraId="42C13F85" w14:textId="77777777" w:rsidR="000D349B" w:rsidRDefault="000D349B"/>
    <w:sectPr w:rsidR="000D3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DA"/>
    <w:rsid w:val="00012F0E"/>
    <w:rsid w:val="000D349B"/>
    <w:rsid w:val="0037194B"/>
    <w:rsid w:val="00984ADA"/>
    <w:rsid w:val="00CB02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4D02"/>
  <w15:chartTrackingRefBased/>
  <w15:docId w15:val="{04D6794C-F142-44B1-A090-C4F7CAC1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4ADA"/>
  </w:style>
  <w:style w:type="paragraph" w:styleId="Naslov1">
    <w:name w:val="heading 1"/>
    <w:basedOn w:val="Navaden"/>
    <w:next w:val="Navaden"/>
    <w:link w:val="Naslov1Znak"/>
    <w:uiPriority w:val="9"/>
    <w:qFormat/>
    <w:rsid w:val="00984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84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84AD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84AD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84AD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84AD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4AD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4AD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4AD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4AD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84AD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84AD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84AD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84AD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84AD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4AD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4AD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4ADA"/>
    <w:rPr>
      <w:rFonts w:eastAsiaTheme="majorEastAsia" w:cstheme="majorBidi"/>
      <w:color w:val="272727" w:themeColor="text1" w:themeTint="D8"/>
    </w:rPr>
  </w:style>
  <w:style w:type="paragraph" w:styleId="Naslov">
    <w:name w:val="Title"/>
    <w:basedOn w:val="Navaden"/>
    <w:next w:val="Navaden"/>
    <w:link w:val="NaslovZnak"/>
    <w:uiPriority w:val="10"/>
    <w:qFormat/>
    <w:rsid w:val="0098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4AD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4AD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4AD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4ADA"/>
    <w:pPr>
      <w:spacing w:before="160"/>
      <w:jc w:val="center"/>
    </w:pPr>
    <w:rPr>
      <w:i/>
      <w:iCs/>
      <w:color w:val="404040" w:themeColor="text1" w:themeTint="BF"/>
    </w:rPr>
  </w:style>
  <w:style w:type="character" w:customStyle="1" w:styleId="CitatZnak">
    <w:name w:val="Citat Znak"/>
    <w:basedOn w:val="Privzetapisavaodstavka"/>
    <w:link w:val="Citat"/>
    <w:uiPriority w:val="29"/>
    <w:rsid w:val="00984ADA"/>
    <w:rPr>
      <w:i/>
      <w:iCs/>
      <w:color w:val="404040" w:themeColor="text1" w:themeTint="BF"/>
    </w:rPr>
  </w:style>
  <w:style w:type="paragraph" w:styleId="Odstavekseznama">
    <w:name w:val="List Paragraph"/>
    <w:basedOn w:val="Navaden"/>
    <w:uiPriority w:val="34"/>
    <w:qFormat/>
    <w:rsid w:val="00984ADA"/>
    <w:pPr>
      <w:ind w:left="720"/>
      <w:contextualSpacing/>
    </w:pPr>
  </w:style>
  <w:style w:type="character" w:styleId="Intenzivenpoudarek">
    <w:name w:val="Intense Emphasis"/>
    <w:basedOn w:val="Privzetapisavaodstavka"/>
    <w:uiPriority w:val="21"/>
    <w:qFormat/>
    <w:rsid w:val="00984ADA"/>
    <w:rPr>
      <w:i/>
      <w:iCs/>
      <w:color w:val="2F5496" w:themeColor="accent1" w:themeShade="BF"/>
    </w:rPr>
  </w:style>
  <w:style w:type="paragraph" w:styleId="Intenzivencitat">
    <w:name w:val="Intense Quote"/>
    <w:basedOn w:val="Navaden"/>
    <w:next w:val="Navaden"/>
    <w:link w:val="IntenzivencitatZnak"/>
    <w:uiPriority w:val="30"/>
    <w:qFormat/>
    <w:rsid w:val="0098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84ADA"/>
    <w:rPr>
      <w:i/>
      <w:iCs/>
      <w:color w:val="2F5496" w:themeColor="accent1" w:themeShade="BF"/>
    </w:rPr>
  </w:style>
  <w:style w:type="character" w:styleId="Intenzivensklic">
    <w:name w:val="Intense Reference"/>
    <w:basedOn w:val="Privzetapisavaodstavka"/>
    <w:uiPriority w:val="32"/>
    <w:qFormat/>
    <w:rsid w:val="00984ADA"/>
    <w:rPr>
      <w:b/>
      <w:bCs/>
      <w:smallCaps/>
      <w:color w:val="2F5496" w:themeColor="accent1" w:themeShade="BF"/>
      <w:spacing w:val="5"/>
    </w:rPr>
  </w:style>
  <w:style w:type="character" w:styleId="Hiperpovezava">
    <w:name w:val="Hyperlink"/>
    <w:basedOn w:val="Privzetapisavaodstavka"/>
    <w:uiPriority w:val="99"/>
    <w:unhideWhenUsed/>
    <w:rsid w:val="00984A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ankaran@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1</cp:revision>
  <dcterms:created xsi:type="dcterms:W3CDTF">2025-11-17T16:07:00Z</dcterms:created>
  <dcterms:modified xsi:type="dcterms:W3CDTF">2025-11-17T16:09:00Z</dcterms:modified>
</cp:coreProperties>
</file>